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296521" w14:textId="50A4716A" w:rsidR="006B2F86" w:rsidRDefault="00564DF7" w:rsidP="00E71FC3">
      <w:pPr>
        <w:pStyle w:val="NoSpacing"/>
      </w:pPr>
      <w:r>
        <w:rPr>
          <w:u w:val="single"/>
        </w:rPr>
        <w:t>Simon PHELYP</w:t>
      </w:r>
      <w:r>
        <w:t xml:space="preserve">      (fl.1481-2)</w:t>
      </w:r>
    </w:p>
    <w:p w14:paraId="4F9FBFFB" w14:textId="34298599" w:rsidR="00564DF7" w:rsidRDefault="00564DF7" w:rsidP="00E71FC3">
      <w:pPr>
        <w:pStyle w:val="NoSpacing"/>
      </w:pPr>
      <w:r>
        <w:t>Labourer.</w:t>
      </w:r>
    </w:p>
    <w:p w14:paraId="37F71A5F" w14:textId="1DBB758C" w:rsidR="00564DF7" w:rsidRDefault="00564DF7" w:rsidP="00E71FC3">
      <w:pPr>
        <w:pStyle w:val="NoSpacing"/>
      </w:pPr>
    </w:p>
    <w:p w14:paraId="3B9936D4" w14:textId="7FD93AFA" w:rsidR="00564DF7" w:rsidRDefault="00564DF7" w:rsidP="00E71FC3">
      <w:pPr>
        <w:pStyle w:val="NoSpacing"/>
      </w:pPr>
    </w:p>
    <w:p w14:paraId="4BB89277" w14:textId="60AAAE9E" w:rsidR="00564DF7" w:rsidRDefault="00564DF7" w:rsidP="00E71FC3">
      <w:pPr>
        <w:pStyle w:val="NoSpacing"/>
      </w:pPr>
      <w:r>
        <w:t xml:space="preserve">         1481-2</w:t>
      </w:r>
      <w:r>
        <w:tab/>
        <w:t xml:space="preserve">He worked for 213 days on Lord Hastings’ castle at Kirkby </w:t>
      </w:r>
      <w:proofErr w:type="spellStart"/>
      <w:r>
        <w:t>Muxloe</w:t>
      </w:r>
      <w:proofErr w:type="spellEnd"/>
      <w:r>
        <w:t>,</w:t>
      </w:r>
    </w:p>
    <w:p w14:paraId="0EF9C1E3" w14:textId="43A1C680" w:rsidR="00564DF7" w:rsidRDefault="00564DF7" w:rsidP="00E71FC3">
      <w:pPr>
        <w:pStyle w:val="NoSpacing"/>
      </w:pPr>
      <w:r>
        <w:tab/>
      </w:r>
      <w:r>
        <w:tab/>
        <w:t>Leicestershire, being paid £3 0s 5¾d.</w:t>
      </w:r>
    </w:p>
    <w:p w14:paraId="048D6E66" w14:textId="77777777" w:rsidR="00564DF7" w:rsidRDefault="00564DF7" w:rsidP="00564DF7">
      <w:pPr>
        <w:pStyle w:val="NoSpacing"/>
      </w:pPr>
      <w:r>
        <w:tab/>
      </w:r>
      <w:r>
        <w:tab/>
      </w:r>
      <w:r>
        <w:t>(“Standards of Living in the later Middle Ages” by Christopher Dyer,</w:t>
      </w:r>
    </w:p>
    <w:p w14:paraId="40D0DF6D" w14:textId="460CD3DA" w:rsidR="00564DF7" w:rsidRDefault="00564DF7" w:rsidP="00564DF7">
      <w:pPr>
        <w:pStyle w:val="NoSpacing"/>
      </w:pPr>
      <w:r>
        <w:tab/>
      </w:r>
      <w:r>
        <w:tab/>
        <w:t>pub.1489 Cambridge University Press p.</w:t>
      </w:r>
      <w:r>
        <w:t>227</w:t>
      </w:r>
      <w:r>
        <w:t>)</w:t>
      </w:r>
    </w:p>
    <w:p w14:paraId="7528340D" w14:textId="2261D01C" w:rsidR="00564DF7" w:rsidRDefault="00564DF7" w:rsidP="00564DF7">
      <w:pPr>
        <w:pStyle w:val="NoSpacing"/>
      </w:pPr>
    </w:p>
    <w:p w14:paraId="1D797F8A" w14:textId="591EA1E8" w:rsidR="00564DF7" w:rsidRDefault="00564DF7" w:rsidP="00564DF7">
      <w:pPr>
        <w:pStyle w:val="NoSpacing"/>
      </w:pPr>
    </w:p>
    <w:p w14:paraId="073613C8" w14:textId="66316B40" w:rsidR="00564DF7" w:rsidRDefault="00564DF7" w:rsidP="00564DF7">
      <w:pPr>
        <w:pStyle w:val="NoSpacing"/>
      </w:pPr>
      <w:r>
        <w:t>14 January 2020</w:t>
      </w:r>
      <w:bookmarkStart w:id="0" w:name="_GoBack"/>
      <w:bookmarkEnd w:id="0"/>
    </w:p>
    <w:p w14:paraId="3048E9E7" w14:textId="28181E0F" w:rsidR="00564DF7" w:rsidRPr="00564DF7" w:rsidRDefault="00564DF7" w:rsidP="00E71FC3">
      <w:pPr>
        <w:pStyle w:val="NoSpacing"/>
      </w:pPr>
    </w:p>
    <w:sectPr w:rsidR="00564DF7" w:rsidRPr="00564DF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1E949" w14:textId="77777777" w:rsidR="00564DF7" w:rsidRDefault="00564DF7" w:rsidP="00E71FC3">
      <w:pPr>
        <w:spacing w:after="0" w:line="240" w:lineRule="auto"/>
      </w:pPr>
      <w:r>
        <w:separator/>
      </w:r>
    </w:p>
  </w:endnote>
  <w:endnote w:type="continuationSeparator" w:id="0">
    <w:p w14:paraId="0017DFAC" w14:textId="77777777" w:rsidR="00564DF7" w:rsidRDefault="00564DF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2C13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196F57" w14:textId="77777777" w:rsidR="00564DF7" w:rsidRDefault="00564DF7" w:rsidP="00E71FC3">
      <w:pPr>
        <w:spacing w:after="0" w:line="240" w:lineRule="auto"/>
      </w:pPr>
      <w:r>
        <w:separator/>
      </w:r>
    </w:p>
  </w:footnote>
  <w:footnote w:type="continuationSeparator" w:id="0">
    <w:p w14:paraId="7AA99F27" w14:textId="77777777" w:rsidR="00564DF7" w:rsidRDefault="00564DF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DF7"/>
    <w:rsid w:val="001A7C09"/>
    <w:rsid w:val="00564DF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E3840"/>
  <w15:chartTrackingRefBased/>
  <w15:docId w15:val="{3205743D-4D3D-4EB3-9CAC-B716525DD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5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2020-01-14T19:32:00Z</dcterms:created>
  <dcterms:modified xsi:type="dcterms:W3CDTF">2020-01-14T19:36:00Z</dcterms:modified>
</cp:coreProperties>
</file>